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D21C" w14:textId="77777777" w:rsidR="00BF78E2" w:rsidRDefault="00BF78E2" w:rsidP="00BF78E2">
      <w:pPr>
        <w:suppressAutoHyphens/>
        <w:rPr>
          <w:rFonts w:ascii="Cambria" w:hAnsi="Cambria"/>
          <w:b/>
          <w:bCs/>
          <w:kern w:val="32"/>
          <w:sz w:val="32"/>
          <w:szCs w:val="32"/>
        </w:rPr>
      </w:pPr>
    </w:p>
    <w:p w14:paraId="0D834A7A" w14:textId="77777777" w:rsidR="00BF78E2" w:rsidRDefault="00BF78E2" w:rsidP="00BF78E2">
      <w:pPr>
        <w:suppressAutoHyphens/>
        <w:jc w:val="center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RAPPORTSKJEMA</w:t>
      </w:r>
    </w:p>
    <w:p w14:paraId="00CCD6AF" w14:textId="77777777" w:rsidR="00047CE8" w:rsidRPr="00BF78E2" w:rsidRDefault="00047CE8" w:rsidP="00BF78E2">
      <w:pPr>
        <w:suppressAutoHyphens/>
        <w:ind w:firstLine="708"/>
        <w:jc w:val="center"/>
        <w:rPr>
          <w:rFonts w:ascii="Cambria" w:hAnsi="Cambria"/>
          <w:b/>
          <w:bCs/>
          <w:kern w:val="32"/>
          <w:sz w:val="28"/>
          <w:szCs w:val="28"/>
        </w:rPr>
      </w:pPr>
      <w:r w:rsidRPr="00BF78E2">
        <w:rPr>
          <w:rFonts w:ascii="Cambria" w:hAnsi="Cambria"/>
          <w:b/>
          <w:bCs/>
          <w:kern w:val="32"/>
          <w:sz w:val="28"/>
          <w:szCs w:val="28"/>
        </w:rPr>
        <w:t>EKSTERN SENSORS EVALUERING AV SENSOROPPDRAGET</w:t>
      </w:r>
    </w:p>
    <w:p w14:paraId="4D549911" w14:textId="77777777" w:rsidR="00BF78E2" w:rsidRPr="00BF78E2" w:rsidRDefault="00E6682E" w:rsidP="00BF78E2">
      <w:pPr>
        <w:suppressAutoHyphens/>
        <w:jc w:val="center"/>
        <w:rPr>
          <w:rFonts w:ascii="Cambria" w:hAnsi="Cambria"/>
          <w:b/>
          <w:bCs/>
          <w:kern w:val="32"/>
          <w:sz w:val="22"/>
          <w:szCs w:val="22"/>
        </w:rPr>
      </w:pPr>
      <w:r>
        <w:rPr>
          <w:rFonts w:ascii="Cambria" w:hAnsi="Cambria"/>
          <w:b/>
          <w:bCs/>
          <w:kern w:val="32"/>
          <w:sz w:val="22"/>
          <w:szCs w:val="22"/>
        </w:rPr>
        <w:t>Oppdatert: 04.9</w:t>
      </w:r>
      <w:r w:rsidR="00BF78E2" w:rsidRPr="00BF78E2">
        <w:rPr>
          <w:rFonts w:ascii="Cambria" w:hAnsi="Cambria"/>
          <w:b/>
          <w:bCs/>
          <w:kern w:val="32"/>
          <w:sz w:val="22"/>
          <w:szCs w:val="22"/>
        </w:rPr>
        <w:t>.202</w:t>
      </w:r>
      <w:r>
        <w:rPr>
          <w:rFonts w:ascii="Cambria" w:hAnsi="Cambria"/>
          <w:b/>
          <w:bCs/>
          <w:kern w:val="32"/>
          <w:sz w:val="22"/>
          <w:szCs w:val="22"/>
        </w:rPr>
        <w:t>3</w:t>
      </w:r>
    </w:p>
    <w:p w14:paraId="4181026F" w14:textId="77777777" w:rsidR="00047CE8" w:rsidRPr="00911309" w:rsidRDefault="00047CE8" w:rsidP="00047CE8">
      <w:pPr>
        <w:tabs>
          <w:tab w:val="left" w:pos="-720"/>
        </w:tabs>
        <w:suppressAutoHyphens/>
        <w:rPr>
          <w:rFonts w:ascii="Times Roman 10pt" w:hAnsi="Times Roman 10pt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873"/>
        <w:gridCol w:w="1390"/>
      </w:tblGrid>
      <w:tr w:rsidR="00047CE8" w:rsidRPr="00FD66B2" w14:paraId="784122C2" w14:textId="77777777" w:rsidTr="00911309">
        <w:tc>
          <w:tcPr>
            <w:tcW w:w="2779" w:type="dxa"/>
            <w:shd w:val="clear" w:color="auto" w:fill="auto"/>
          </w:tcPr>
          <w:p w14:paraId="0D4738CA" w14:textId="77777777" w:rsidR="00622F5B" w:rsidRPr="00B210B8" w:rsidRDefault="00622F5B" w:rsidP="00BF78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10B8">
              <w:rPr>
                <w:rFonts w:ascii="Calibri" w:hAnsi="Calibri" w:cs="Calibri"/>
                <w:b/>
                <w:bCs/>
                <w:sz w:val="22"/>
                <w:szCs w:val="22"/>
              </w:rPr>
              <w:t>EMNEKODE</w:t>
            </w:r>
          </w:p>
          <w:p w14:paraId="005A5668" w14:textId="77777777" w:rsidR="00622F5B" w:rsidRPr="00B210B8" w:rsidRDefault="00622F5B" w:rsidP="00BF78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10B8">
              <w:rPr>
                <w:rFonts w:ascii="Calibri" w:hAnsi="Calibri" w:cs="Calibri"/>
                <w:b/>
                <w:bCs/>
                <w:sz w:val="22"/>
                <w:szCs w:val="22"/>
              </w:rPr>
              <w:t>EKSAMEN</w:t>
            </w:r>
          </w:p>
          <w:p w14:paraId="24B19007" w14:textId="77777777" w:rsidR="00622F5B" w:rsidRPr="00622F5B" w:rsidRDefault="00622F5B" w:rsidP="00BF78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color w:val="FF0000"/>
                <w:sz w:val="20"/>
              </w:rPr>
            </w:pPr>
            <w:r w:rsidRPr="00B210B8">
              <w:rPr>
                <w:rFonts w:ascii="Calibri" w:hAnsi="Calibri" w:cs="Calibri"/>
                <w:b/>
                <w:bCs/>
                <w:sz w:val="22"/>
                <w:szCs w:val="22"/>
              </w:rPr>
              <w:t>EMNEANSVARLIG</w:t>
            </w:r>
          </w:p>
        </w:tc>
        <w:tc>
          <w:tcPr>
            <w:tcW w:w="4873" w:type="dxa"/>
            <w:shd w:val="clear" w:color="auto" w:fill="auto"/>
          </w:tcPr>
          <w:p w14:paraId="4AEF1185" w14:textId="77777777" w:rsidR="00047CE8" w:rsidRDefault="00047CE8" w:rsidP="00047C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</w:rPr>
            </w:pPr>
          </w:p>
          <w:p w14:paraId="507FED4A" w14:textId="77777777" w:rsidR="00047CE8" w:rsidRPr="00FD66B2" w:rsidRDefault="00047CE8" w:rsidP="00047C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="Times Roman 10pt" w:hAnsi="Times Roman 10pt"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56BEFEC8" w14:textId="77777777" w:rsidR="00047CE8" w:rsidRPr="00457A3B" w:rsidRDefault="00BF78E2" w:rsidP="00047C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0"/>
              <w:rPr>
                <w:rFonts w:asciiTheme="minorHAnsi" w:hAnsiTheme="minorHAnsi" w:cstheme="minorHAnsi"/>
                <w:b/>
                <w:sz w:val="20"/>
              </w:rPr>
            </w:pPr>
            <w:r w:rsidRPr="00457A3B">
              <w:rPr>
                <w:rFonts w:asciiTheme="minorHAnsi" w:hAnsiTheme="minorHAnsi" w:cstheme="minorHAnsi"/>
                <w:b/>
                <w:sz w:val="20"/>
              </w:rPr>
              <w:t>DATO:</w:t>
            </w:r>
          </w:p>
        </w:tc>
      </w:tr>
    </w:tbl>
    <w:p w14:paraId="75DF6017" w14:textId="77777777" w:rsidR="00047CE8" w:rsidRDefault="00047CE8" w:rsidP="00047CE8">
      <w:pPr>
        <w:tabs>
          <w:tab w:val="left" w:pos="-720"/>
        </w:tabs>
        <w:suppressAutoHyphens/>
        <w:rPr>
          <w:rFonts w:ascii="Times Roman 10pt" w:hAnsi="Times Roman 10pt"/>
          <w:szCs w:val="24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B5DF2" w:rsidRPr="00047CE8" w14:paraId="731CB9CD" w14:textId="77777777" w:rsidTr="00E65EEE">
        <w:tc>
          <w:tcPr>
            <w:tcW w:w="9212" w:type="dxa"/>
            <w:shd w:val="clear" w:color="auto" w:fill="FFFFCC"/>
          </w:tcPr>
          <w:p w14:paraId="157636B0" w14:textId="77777777" w:rsidR="007B5DF2" w:rsidRPr="007B5DF2" w:rsidRDefault="007B5DF2" w:rsidP="007B5DF2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>Evaluering av faglig innhold og omfang for oppgaver gitt til eksamen:</w:t>
            </w:r>
          </w:p>
        </w:tc>
      </w:tr>
      <w:tr w:rsidR="007B5DF2" w14:paraId="153B6F02" w14:textId="77777777" w:rsidTr="00895FA1">
        <w:trPr>
          <w:trHeight w:val="1834"/>
        </w:trPr>
        <w:tc>
          <w:tcPr>
            <w:tcW w:w="9212" w:type="dxa"/>
          </w:tcPr>
          <w:p w14:paraId="3010F2B2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047CE8" w:rsidRPr="00047CE8" w14:paraId="3B4DD959" w14:textId="77777777" w:rsidTr="00E65EEE">
        <w:tc>
          <w:tcPr>
            <w:tcW w:w="9212" w:type="dxa"/>
            <w:shd w:val="clear" w:color="auto" w:fill="FFFFCC"/>
          </w:tcPr>
          <w:p w14:paraId="241E5920" w14:textId="77777777" w:rsidR="00047CE8" w:rsidRPr="00047CE8" w:rsidRDefault="00047CE8" w:rsidP="00047CE8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047CE8">
              <w:rPr>
                <w:rFonts w:ascii="Arial" w:hAnsi="Arial" w:cs="Arial"/>
                <w:b/>
                <w:sz w:val="20"/>
              </w:rPr>
              <w:t xml:space="preserve">Evaluering av studiets og </w:t>
            </w:r>
            <w:proofErr w:type="gramStart"/>
            <w:r w:rsidRPr="00047CE8">
              <w:rPr>
                <w:rFonts w:ascii="Arial" w:hAnsi="Arial" w:cs="Arial"/>
                <w:b/>
                <w:sz w:val="20"/>
              </w:rPr>
              <w:t>prestasjonenes faglig nivå</w:t>
            </w:r>
            <w:proofErr w:type="gramEnd"/>
            <w:r w:rsidRPr="00047CE8">
              <w:rPr>
                <w:rFonts w:ascii="Arial" w:hAnsi="Arial" w:cs="Arial"/>
                <w:b/>
                <w:sz w:val="20"/>
              </w:rPr>
              <w:t xml:space="preserve"> og bruk av karakterskala</w:t>
            </w:r>
            <w:r w:rsidR="001642B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47CE8" w14:paraId="3CB29E4D" w14:textId="77777777" w:rsidTr="00895FA1">
        <w:trPr>
          <w:trHeight w:val="1994"/>
        </w:trPr>
        <w:tc>
          <w:tcPr>
            <w:tcW w:w="9212" w:type="dxa"/>
          </w:tcPr>
          <w:p w14:paraId="3497F211" w14:textId="77777777" w:rsidR="00047CE8" w:rsidRDefault="00047CE8" w:rsidP="00047CE8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  <w:p w14:paraId="442E3BA2" w14:textId="77777777" w:rsidR="00047CE8" w:rsidRDefault="00047CE8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7B5DF2" w:rsidRPr="00047CE8" w14:paraId="7BCEB486" w14:textId="77777777" w:rsidTr="00E65EEE">
        <w:tc>
          <w:tcPr>
            <w:tcW w:w="9212" w:type="dxa"/>
            <w:shd w:val="clear" w:color="auto" w:fill="FFFFCC"/>
          </w:tcPr>
          <w:p w14:paraId="2B6FD1C1" w14:textId="77777777" w:rsidR="007B5DF2" w:rsidRPr="00047CE8" w:rsidRDefault="007B5DF2" w:rsidP="00622F5B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>Evaluering av pensum og profesjonsfaglig innhold i studiet:</w:t>
            </w:r>
          </w:p>
        </w:tc>
      </w:tr>
      <w:tr w:rsidR="007B5DF2" w14:paraId="790FE23A" w14:textId="77777777" w:rsidTr="00E65EEE">
        <w:trPr>
          <w:trHeight w:val="2118"/>
        </w:trPr>
        <w:tc>
          <w:tcPr>
            <w:tcW w:w="9212" w:type="dxa"/>
          </w:tcPr>
          <w:p w14:paraId="43F06999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7B5DF2" w:rsidRPr="00047CE8" w14:paraId="100CA8B2" w14:textId="77777777" w:rsidTr="00E65EEE">
        <w:tc>
          <w:tcPr>
            <w:tcW w:w="9212" w:type="dxa"/>
            <w:shd w:val="clear" w:color="auto" w:fill="FFFFCC"/>
          </w:tcPr>
          <w:p w14:paraId="7166CE7E" w14:textId="77777777" w:rsidR="007B5DF2" w:rsidRPr="00047CE8" w:rsidRDefault="007B5DF2" w:rsidP="007B5DF2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 xml:space="preserve">Evaluering av vurderingskriterier: </w:t>
            </w:r>
          </w:p>
        </w:tc>
      </w:tr>
      <w:tr w:rsidR="007B5DF2" w14:paraId="3EACA402" w14:textId="77777777" w:rsidTr="00E65EEE">
        <w:trPr>
          <w:trHeight w:val="1974"/>
        </w:trPr>
        <w:tc>
          <w:tcPr>
            <w:tcW w:w="9212" w:type="dxa"/>
          </w:tcPr>
          <w:p w14:paraId="50B05DF3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  <w:p w14:paraId="19111057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622F5B" w14:paraId="6B4D65E7" w14:textId="77777777" w:rsidTr="00E65EEE">
        <w:trPr>
          <w:trHeight w:val="1974"/>
        </w:trPr>
        <w:tc>
          <w:tcPr>
            <w:tcW w:w="9212" w:type="dxa"/>
          </w:tcPr>
          <w:p w14:paraId="001CC8BB" w14:textId="77777777" w:rsidR="00622F5B" w:rsidRDefault="00622F5B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  <w:r w:rsidRPr="00E6682E">
              <w:rPr>
                <w:rFonts w:ascii="Times Roman 10pt" w:hAnsi="Times Roman 10pt"/>
                <w:szCs w:val="24"/>
              </w:rPr>
              <w:lastRenderedPageBreak/>
              <w:t>EVENTUELLE FORSLAG TIL ENDRINGER</w:t>
            </w:r>
          </w:p>
        </w:tc>
      </w:tr>
    </w:tbl>
    <w:p w14:paraId="134B4310" w14:textId="77777777" w:rsidR="0079646D" w:rsidRDefault="0079646D" w:rsidP="009111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b/>
          <w:sz w:val="20"/>
        </w:rPr>
      </w:pPr>
    </w:p>
    <w:p w14:paraId="49586D24" w14:textId="77777777" w:rsidR="001D7952" w:rsidRPr="0079646D" w:rsidRDefault="007B5DF2" w:rsidP="009111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b/>
          <w:sz w:val="20"/>
        </w:rPr>
      </w:pPr>
      <w:r w:rsidRPr="0079646D">
        <w:rPr>
          <w:rFonts w:ascii="Times Roman 10pt" w:hAnsi="Times Roman 10pt"/>
          <w:b/>
          <w:sz w:val="20"/>
        </w:rPr>
        <w:t>Underskrift sensor</w:t>
      </w:r>
      <w:r w:rsidR="001D7952" w:rsidRPr="0079646D">
        <w:rPr>
          <w:rFonts w:ascii="Times Roman 10pt" w:hAnsi="Times Roman 10pt"/>
          <w:b/>
          <w:sz w:val="20"/>
        </w:rPr>
        <w:t>:</w:t>
      </w:r>
    </w:p>
    <w:p w14:paraId="605FDDFC" w14:textId="77777777" w:rsidR="007B5DF2" w:rsidRPr="0079646D" w:rsidRDefault="007B5DF2" w:rsidP="007964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Times Roman 10pt" w:hAnsi="Times Roman 10pt"/>
          <w:szCs w:val="24"/>
        </w:rPr>
      </w:pPr>
      <w:r w:rsidRPr="00C80E2D">
        <w:rPr>
          <w:rFonts w:ascii="Times Roman 10pt" w:hAnsi="Times Roman 10pt"/>
          <w:b/>
          <w:szCs w:val="24"/>
        </w:rPr>
        <w:t xml:space="preserve"> </w:t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</w:p>
    <w:p w14:paraId="58D3F991" w14:textId="77777777" w:rsidR="00047CE8" w:rsidRPr="00133C81" w:rsidRDefault="007B5DF2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proofErr w:type="gramStart"/>
      <w:r>
        <w:rPr>
          <w:rFonts w:ascii="Times New Roman" w:hAnsi="Times New Roman"/>
          <w:sz w:val="20"/>
        </w:rPr>
        <w:t>Dato:…</w:t>
      </w:r>
      <w:proofErr w:type="gramEnd"/>
      <w:r>
        <w:rPr>
          <w:rFonts w:ascii="Times New Roman" w:hAnsi="Times New Roman"/>
          <w:sz w:val="20"/>
        </w:rPr>
        <w:t xml:space="preserve">…………….                                        </w:t>
      </w:r>
      <w:proofErr w:type="gramStart"/>
      <w:r w:rsidRPr="00547589">
        <w:rPr>
          <w:rFonts w:ascii="Times New Roman" w:hAnsi="Times New Roman"/>
          <w:sz w:val="20"/>
        </w:rPr>
        <w:t>Navn</w:t>
      </w:r>
      <w:r>
        <w:rPr>
          <w:rFonts w:ascii="Times Roman 10pt" w:hAnsi="Times Roman 10pt"/>
          <w:sz w:val="20"/>
        </w:rPr>
        <w:t>:</w:t>
      </w:r>
      <w:r w:rsidRPr="00647A09">
        <w:rPr>
          <w:rFonts w:ascii="Times Roman 10pt" w:hAnsi="Times Roman 10pt"/>
          <w:sz w:val="20"/>
        </w:rPr>
        <w:t>…</w:t>
      </w:r>
      <w:proofErr w:type="gramEnd"/>
      <w:r>
        <w:rPr>
          <w:rFonts w:ascii="Times Roman 10pt" w:hAnsi="Times Roman 10pt"/>
          <w:sz w:val="20"/>
        </w:rPr>
        <w:t>……..…………………………............................</w:t>
      </w:r>
    </w:p>
    <w:sectPr w:rsidR="00047CE8" w:rsidRPr="00133C81" w:rsidSect="007F2395">
      <w:headerReference w:type="default" r:id="rId8"/>
      <w:footerReference w:type="default" r:id="rId9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FF54" w14:textId="77777777" w:rsidR="002B6661" w:rsidRDefault="002B6661">
      <w:r>
        <w:separator/>
      </w:r>
    </w:p>
  </w:endnote>
  <w:endnote w:type="continuationSeparator" w:id="0">
    <w:p w14:paraId="0B4F4D23" w14:textId="77777777" w:rsidR="002B6661" w:rsidRDefault="002B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9DCF" w14:textId="77777777" w:rsidR="006B2931" w:rsidRPr="004160E9" w:rsidRDefault="009201E5" w:rsidP="004160E9">
    <w:pPr>
      <w:pStyle w:val="Bunntekst"/>
      <w:tabs>
        <w:tab w:val="clear" w:pos="4536"/>
        <w:tab w:val="clear" w:pos="9072"/>
        <w:tab w:val="left" w:pos="7845"/>
      </w:tabs>
      <w:rPr>
        <w:rFonts w:asciiTheme="minorHAnsi" w:hAnsiTheme="minorHAnsi" w:cstheme="minorHAnsi"/>
        <w:noProof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118F08" wp14:editId="64A8FED8">
          <wp:simplePos x="0" y="0"/>
          <wp:positionH relativeFrom="column">
            <wp:posOffset>-576580</wp:posOffset>
          </wp:positionH>
          <wp:positionV relativeFrom="paragraph">
            <wp:posOffset>-201295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931">
      <w:rPr>
        <w:rFonts w:asciiTheme="minorHAnsi" w:hAnsiTheme="minorHAnsi" w:cstheme="minorHAnsi"/>
        <w:sz w:val="20"/>
      </w:rPr>
      <w:tab/>
    </w:r>
    <w:r w:rsidR="006B2931" w:rsidRPr="00DF7750">
      <w:rPr>
        <w:rFonts w:asciiTheme="minorHAnsi" w:hAnsiTheme="minorHAnsi" w:cstheme="minorHAnsi"/>
        <w:noProof/>
        <w:sz w:val="20"/>
      </w:rPr>
      <w:t xml:space="preserve">side </w:t>
    </w:r>
    <w:r w:rsidR="00016398" w:rsidRPr="00DF7750">
      <w:rPr>
        <w:rFonts w:asciiTheme="minorHAnsi" w:hAnsiTheme="minorHAnsi" w:cstheme="minorHAnsi"/>
        <w:noProof/>
        <w:sz w:val="20"/>
      </w:rPr>
      <w:fldChar w:fldCharType="begin"/>
    </w:r>
    <w:r w:rsidR="006B2931" w:rsidRPr="00DF7750">
      <w:rPr>
        <w:rFonts w:asciiTheme="minorHAnsi" w:hAnsiTheme="minorHAnsi" w:cstheme="minorHAnsi"/>
        <w:noProof/>
        <w:sz w:val="20"/>
      </w:rPr>
      <w:instrText>PAGE    \* MERGEFORMAT</w:instrText>
    </w:r>
    <w:r w:rsidR="00016398" w:rsidRPr="00DF7750">
      <w:rPr>
        <w:rFonts w:asciiTheme="minorHAnsi" w:hAnsiTheme="minorHAnsi" w:cstheme="minorHAnsi"/>
        <w:noProof/>
        <w:sz w:val="20"/>
      </w:rPr>
      <w:fldChar w:fldCharType="separate"/>
    </w:r>
    <w:r w:rsidR="00E6682E">
      <w:rPr>
        <w:rFonts w:asciiTheme="minorHAnsi" w:hAnsiTheme="minorHAnsi" w:cstheme="minorHAnsi"/>
        <w:noProof/>
        <w:sz w:val="20"/>
      </w:rPr>
      <w:t>2</w:t>
    </w:r>
    <w:r w:rsidR="00016398" w:rsidRPr="00DF7750">
      <w:rPr>
        <w:rFonts w:asciiTheme="minorHAnsi" w:hAnsiTheme="minorHAnsi" w:cstheme="minorHAnsi"/>
        <w:noProof/>
        <w:sz w:val="20"/>
      </w:rPr>
      <w:fldChar w:fldCharType="end"/>
    </w:r>
    <w:r w:rsidR="006B2931">
      <w:rPr>
        <w:rFonts w:asciiTheme="minorHAnsi" w:hAnsiTheme="minorHAnsi" w:cstheme="minorHAnsi"/>
        <w:noProof/>
        <w:sz w:val="20"/>
      </w:rPr>
      <w:t xml:space="preserve"> av </w:t>
    </w:r>
    <w:fldSimple w:instr=" NUMPAGES  \* Arabic  \* MERGEFORMAT ">
      <w:r w:rsidR="00E6682E" w:rsidRPr="00E6682E">
        <w:rPr>
          <w:rFonts w:asciiTheme="minorHAnsi" w:hAnsiTheme="minorHAnsi" w:cstheme="minorHAnsi"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6B9E" w14:textId="77777777" w:rsidR="002B6661" w:rsidRDefault="002B6661">
      <w:r>
        <w:separator/>
      </w:r>
    </w:p>
  </w:footnote>
  <w:footnote w:type="continuationSeparator" w:id="0">
    <w:p w14:paraId="4DBC98FC" w14:textId="77777777" w:rsidR="002B6661" w:rsidRDefault="002B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06EB" w14:textId="77777777" w:rsidR="006B2931" w:rsidRDefault="009201E5" w:rsidP="00FC32B1">
    <w:pPr>
      <w:pStyle w:val="Topptekst"/>
      <w:jc w:val="center"/>
    </w:pPr>
    <w:r>
      <w:rPr>
        <w:noProof/>
      </w:rPr>
      <w:drawing>
        <wp:inline distT="0" distB="0" distL="0" distR="0" wp14:anchorId="009BD0D4" wp14:editId="74A70FAE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CF7"/>
    <w:multiLevelType w:val="hybridMultilevel"/>
    <w:tmpl w:val="E29865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E2D"/>
    <w:multiLevelType w:val="hybridMultilevel"/>
    <w:tmpl w:val="B7FA9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D0E"/>
    <w:multiLevelType w:val="hybridMultilevel"/>
    <w:tmpl w:val="F6C6CD70"/>
    <w:lvl w:ilvl="0" w:tplc="CD3C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7F4D"/>
    <w:multiLevelType w:val="hybridMultilevel"/>
    <w:tmpl w:val="79367D2E"/>
    <w:lvl w:ilvl="0" w:tplc="60EA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047D"/>
    <w:multiLevelType w:val="hybridMultilevel"/>
    <w:tmpl w:val="D54EA388"/>
    <w:lvl w:ilvl="0" w:tplc="A1EC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7DCA"/>
    <w:multiLevelType w:val="hybridMultilevel"/>
    <w:tmpl w:val="DB3AE79A"/>
    <w:lvl w:ilvl="0" w:tplc="27125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19682">
    <w:abstractNumId w:val="0"/>
  </w:num>
  <w:num w:numId="2" w16cid:durableId="970475090">
    <w:abstractNumId w:val="1"/>
  </w:num>
  <w:num w:numId="3" w16cid:durableId="1057893917">
    <w:abstractNumId w:val="5"/>
  </w:num>
  <w:num w:numId="4" w16cid:durableId="1623999061">
    <w:abstractNumId w:val="2"/>
  </w:num>
  <w:num w:numId="5" w16cid:durableId="1258442631">
    <w:abstractNumId w:val="3"/>
  </w:num>
  <w:num w:numId="6" w16cid:durableId="1858153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54"/>
    <w:rsid w:val="00016398"/>
    <w:rsid w:val="000411B8"/>
    <w:rsid w:val="0004551B"/>
    <w:rsid w:val="00047CE8"/>
    <w:rsid w:val="00071969"/>
    <w:rsid w:val="00073BD7"/>
    <w:rsid w:val="000749B4"/>
    <w:rsid w:val="000A1A06"/>
    <w:rsid w:val="000D1461"/>
    <w:rsid w:val="000D2D84"/>
    <w:rsid w:val="00120CC0"/>
    <w:rsid w:val="001313BA"/>
    <w:rsid w:val="00133C81"/>
    <w:rsid w:val="001410CE"/>
    <w:rsid w:val="001642B5"/>
    <w:rsid w:val="001B2074"/>
    <w:rsid w:val="001C03CB"/>
    <w:rsid w:val="001D7952"/>
    <w:rsid w:val="00223EAD"/>
    <w:rsid w:val="00253660"/>
    <w:rsid w:val="00256810"/>
    <w:rsid w:val="00283B9B"/>
    <w:rsid w:val="002B40AD"/>
    <w:rsid w:val="002B6661"/>
    <w:rsid w:val="002C02CA"/>
    <w:rsid w:val="002E3562"/>
    <w:rsid w:val="00300398"/>
    <w:rsid w:val="00336C3B"/>
    <w:rsid w:val="00336E8E"/>
    <w:rsid w:val="0033719F"/>
    <w:rsid w:val="003754B8"/>
    <w:rsid w:val="003A03D5"/>
    <w:rsid w:val="003A0442"/>
    <w:rsid w:val="003A044D"/>
    <w:rsid w:val="003A5A55"/>
    <w:rsid w:val="003F10B8"/>
    <w:rsid w:val="004160E9"/>
    <w:rsid w:val="004445BA"/>
    <w:rsid w:val="00457A3B"/>
    <w:rsid w:val="004A1FC8"/>
    <w:rsid w:val="004A6B2C"/>
    <w:rsid w:val="004A7547"/>
    <w:rsid w:val="005033BA"/>
    <w:rsid w:val="00570B8A"/>
    <w:rsid w:val="005E0616"/>
    <w:rsid w:val="00614D7E"/>
    <w:rsid w:val="00622F5B"/>
    <w:rsid w:val="00652145"/>
    <w:rsid w:val="00681827"/>
    <w:rsid w:val="00692729"/>
    <w:rsid w:val="006A1A10"/>
    <w:rsid w:val="006B2931"/>
    <w:rsid w:val="006F79EA"/>
    <w:rsid w:val="00734538"/>
    <w:rsid w:val="00735887"/>
    <w:rsid w:val="00754C65"/>
    <w:rsid w:val="0079646D"/>
    <w:rsid w:val="007A7D54"/>
    <w:rsid w:val="007B5DF2"/>
    <w:rsid w:val="007D2BD0"/>
    <w:rsid w:val="007D34E7"/>
    <w:rsid w:val="007F2395"/>
    <w:rsid w:val="00827313"/>
    <w:rsid w:val="00847613"/>
    <w:rsid w:val="008478F2"/>
    <w:rsid w:val="008541F1"/>
    <w:rsid w:val="00860281"/>
    <w:rsid w:val="00876303"/>
    <w:rsid w:val="00894B24"/>
    <w:rsid w:val="00895FA1"/>
    <w:rsid w:val="008A385A"/>
    <w:rsid w:val="008A4878"/>
    <w:rsid w:val="008A57B8"/>
    <w:rsid w:val="008F6FF5"/>
    <w:rsid w:val="0091111B"/>
    <w:rsid w:val="00911309"/>
    <w:rsid w:val="009201E5"/>
    <w:rsid w:val="00931854"/>
    <w:rsid w:val="00936192"/>
    <w:rsid w:val="009545D9"/>
    <w:rsid w:val="00985C78"/>
    <w:rsid w:val="009A12F0"/>
    <w:rsid w:val="009F18D5"/>
    <w:rsid w:val="00A02DE2"/>
    <w:rsid w:val="00A1508F"/>
    <w:rsid w:val="00A269D6"/>
    <w:rsid w:val="00A64DBC"/>
    <w:rsid w:val="00AB261F"/>
    <w:rsid w:val="00AF717D"/>
    <w:rsid w:val="00B13E8E"/>
    <w:rsid w:val="00B15A4C"/>
    <w:rsid w:val="00B210B8"/>
    <w:rsid w:val="00B67ECC"/>
    <w:rsid w:val="00BA19F9"/>
    <w:rsid w:val="00BA309C"/>
    <w:rsid w:val="00BF11DC"/>
    <w:rsid w:val="00BF78E2"/>
    <w:rsid w:val="00C06BF6"/>
    <w:rsid w:val="00C50259"/>
    <w:rsid w:val="00C70019"/>
    <w:rsid w:val="00C910EF"/>
    <w:rsid w:val="00CD27A1"/>
    <w:rsid w:val="00D4295B"/>
    <w:rsid w:val="00D439D3"/>
    <w:rsid w:val="00D46DDE"/>
    <w:rsid w:val="00D56B3D"/>
    <w:rsid w:val="00D7340C"/>
    <w:rsid w:val="00D76117"/>
    <w:rsid w:val="00D960DE"/>
    <w:rsid w:val="00DC31CA"/>
    <w:rsid w:val="00DE6108"/>
    <w:rsid w:val="00DF4A2F"/>
    <w:rsid w:val="00DF7750"/>
    <w:rsid w:val="00E20C84"/>
    <w:rsid w:val="00E645B4"/>
    <w:rsid w:val="00E65EEE"/>
    <w:rsid w:val="00E6682E"/>
    <w:rsid w:val="00E92B72"/>
    <w:rsid w:val="00EC1E82"/>
    <w:rsid w:val="00EC36AD"/>
    <w:rsid w:val="00ED17BA"/>
    <w:rsid w:val="00F93126"/>
    <w:rsid w:val="00FB74A1"/>
    <w:rsid w:val="00FC32B1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896628"/>
  <w15:docId w15:val="{CB81DD5D-81D6-4E11-AD95-FC85AEFC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3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Undertittel">
    <w:name w:val="Subtitle"/>
    <w:basedOn w:val="Normal"/>
    <w:next w:val="Normal"/>
    <w:link w:val="UndertittelTegn"/>
    <w:qFormat/>
    <w:rsid w:val="007F239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dertittelTegn">
    <w:name w:val="Undertittel Tegn"/>
    <w:basedOn w:val="Standardskriftforavsnitt"/>
    <w:link w:val="Undertittel"/>
    <w:rsid w:val="007F2395"/>
    <w:rPr>
      <w:rFonts w:ascii="Cambria" w:hAnsi="Cambria"/>
      <w:sz w:val="24"/>
      <w:szCs w:val="24"/>
    </w:rPr>
  </w:style>
  <w:style w:type="character" w:customStyle="1" w:styleId="BunntekstTegn">
    <w:name w:val="Bunntekst Tegn"/>
    <w:link w:val="Bunntekst"/>
    <w:uiPriority w:val="99"/>
    <w:rsid w:val="007F2395"/>
    <w:rPr>
      <w:rFonts w:ascii="Verdana" w:hAnsi="Verdana"/>
      <w:sz w:val="24"/>
      <w:szCs w:val="24"/>
    </w:rPr>
  </w:style>
  <w:style w:type="paragraph" w:styleId="Bobletekst">
    <w:name w:val="Balloon Text"/>
    <w:basedOn w:val="Normal"/>
    <w:link w:val="BobletekstTegn"/>
    <w:rsid w:val="00FD00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D00D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04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F0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622F5B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22F5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22F5B"/>
    <w:rPr>
      <w:rFonts w:ascii="Courier New" w:hAnsi="Courier New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22F5B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22F5B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nn\AppData\Local\Microsoft\Windows\INetCache\Content.Outlook\PWILFO1L\RAPPORTSKJEMA%20FOR%20EKSTERN%20SENSUR%20VED%20DMMH%20jan%202018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1C63-EEEE-40AB-832D-B5A039A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RAPPORTSKJEMA FOR EKSTERN SENSUR VED DMMH jan 2018</Template>
  <TotalTime>0</TotalTime>
  <Pages>2</Pages>
  <Words>53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Thu Ngoc Nguyen</dc:creator>
  <cp:lastModifiedBy>Berit Gåsbakk</cp:lastModifiedBy>
  <cp:revision>2</cp:revision>
  <cp:lastPrinted>2018-01-11T13:04:00Z</cp:lastPrinted>
  <dcterms:created xsi:type="dcterms:W3CDTF">2024-11-04T11:13:00Z</dcterms:created>
  <dcterms:modified xsi:type="dcterms:W3CDTF">2024-11-04T11:13:00Z</dcterms:modified>
</cp:coreProperties>
</file>